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7D9AD6" w14:textId="22A61ECD" w:rsidR="00F012F7" w:rsidRPr="00F012F7" w:rsidRDefault="00ED3AC3" w:rsidP="00951BBB">
      <w:pPr>
        <w:pStyle w:val="intercom-interblocks-align-left"/>
        <w:jc w:val="center"/>
        <w:rPr>
          <w:rFonts w:asciiTheme="minorHAnsi" w:hAnsiTheme="minorHAnsi" w:cstheme="minorHAnsi"/>
          <w:b/>
          <w:bCs/>
          <w:color w:val="4472C4" w:themeColor="accent1"/>
          <w:sz w:val="28"/>
          <w:szCs w:val="28"/>
          <w:lang w:val="en-US"/>
        </w:rPr>
      </w:pPr>
      <w:r w:rsidRPr="00F012F7">
        <w:rPr>
          <w:rFonts w:asciiTheme="minorHAnsi" w:hAnsiTheme="minorHAnsi" w:cstheme="minorHAnsi"/>
          <w:b/>
          <w:bCs/>
          <w:color w:val="4472C4" w:themeColor="accent1"/>
          <w:sz w:val="28"/>
          <w:szCs w:val="28"/>
          <w:lang w:val="en-US"/>
        </w:rPr>
        <w:t xml:space="preserve">OSMOSIS </w:t>
      </w:r>
      <w:r>
        <w:rPr>
          <w:rFonts w:asciiTheme="minorHAnsi" w:hAnsiTheme="minorHAnsi" w:cstheme="minorHAnsi"/>
          <w:b/>
          <w:bCs/>
          <w:color w:val="4472C4" w:themeColor="accent1"/>
          <w:sz w:val="28"/>
          <w:szCs w:val="28"/>
          <w:lang w:val="en-US"/>
        </w:rPr>
        <w:t xml:space="preserve">Faculty Trial - </w:t>
      </w:r>
      <w:r w:rsidR="00994A38" w:rsidRPr="00994A38">
        <w:rPr>
          <w:rFonts w:asciiTheme="minorHAnsi" w:hAnsiTheme="minorHAnsi" w:cstheme="minorHAnsi"/>
          <w:b/>
          <w:bCs/>
          <w:color w:val="4472C4" w:themeColor="accent1"/>
          <w:sz w:val="28"/>
          <w:szCs w:val="28"/>
        </w:rPr>
        <w:t>Rectors' Conference of Italian Universities</w:t>
      </w:r>
    </w:p>
    <w:p w14:paraId="196E30C2" w14:textId="1D1BA2E3" w:rsidR="005568BB" w:rsidRDefault="005568BB" w:rsidP="000D0354">
      <w:pPr>
        <w:pStyle w:val="intercom-interblocks-align-left"/>
        <w:rPr>
          <w:color w:val="000000"/>
          <w:lang w:val="en-US"/>
        </w:rPr>
      </w:pPr>
      <w:r w:rsidRPr="000D0354">
        <w:rPr>
          <w:rFonts w:asciiTheme="minorHAnsi" w:hAnsiTheme="minorHAnsi" w:cstheme="minorHAnsi"/>
          <w:color w:val="000000"/>
          <w:lang w:val="en-US"/>
        </w:rPr>
        <w:t>Once you follow the invite link</w:t>
      </w:r>
      <w:r w:rsidR="000D0354" w:rsidRPr="000D0354">
        <w:rPr>
          <w:rFonts w:asciiTheme="minorHAnsi" w:hAnsiTheme="minorHAnsi" w:cstheme="minorHAnsi"/>
          <w:color w:val="000000"/>
          <w:lang w:val="en-US"/>
        </w:rPr>
        <w:t xml:space="preserve"> </w:t>
      </w:r>
      <w:hyperlink r:id="rId7" w:history="1">
        <w:r w:rsidR="001B45A5" w:rsidRPr="001B45A5">
          <w:rPr>
            <w:rStyle w:val="Hyperlink"/>
            <w:rFonts w:asciiTheme="minorHAnsi" w:hAnsiTheme="minorHAnsi" w:cstheme="minorHAnsi"/>
          </w:rPr>
          <w:t>https://www.osmosis.org/cohort-invite?id=6098&amp;k=jIFCOw96R9WqcqfWwxg4UOO1STKEBEXU</w:t>
        </w:r>
      </w:hyperlink>
      <w:r w:rsidRPr="000D0354">
        <w:rPr>
          <w:rFonts w:asciiTheme="minorHAnsi" w:hAnsiTheme="minorHAnsi" w:cstheme="minorHAnsi"/>
          <w:color w:val="000000"/>
          <w:lang w:val="en-US"/>
        </w:rPr>
        <w:t>, you will arrive at a</w:t>
      </w:r>
      <w:r>
        <w:rPr>
          <w:color w:val="000000"/>
          <w:lang w:val="en-US"/>
        </w:rPr>
        <w:t xml:space="preserve"> web page like this:</w:t>
      </w:r>
    </w:p>
    <w:p w14:paraId="335135E1" w14:textId="77777777" w:rsidR="005568BB" w:rsidRDefault="005568BB" w:rsidP="005568BB">
      <w:pPr>
        <w:pStyle w:val="intercom-interblocks-align-left"/>
        <w:numPr>
          <w:ilvl w:val="0"/>
          <w:numId w:val="2"/>
        </w:numPr>
        <w:rPr>
          <w:rFonts w:eastAsia="Times New Roman"/>
          <w:color w:val="000000"/>
          <w:lang w:val="en-US"/>
        </w:rPr>
      </w:pPr>
      <w:r>
        <w:rPr>
          <w:rFonts w:eastAsia="Times New Roman"/>
          <w:color w:val="000000"/>
          <w:lang w:val="en-US"/>
        </w:rPr>
        <w:t>Select </w:t>
      </w:r>
      <w:r>
        <w:rPr>
          <w:rFonts w:eastAsia="Times New Roman"/>
          <w:b/>
          <w:bCs/>
          <w:color w:val="000000"/>
          <w:lang w:val="en-US"/>
        </w:rPr>
        <w:t>Get Started:</w:t>
      </w:r>
    </w:p>
    <w:p w14:paraId="4D8CC371" w14:textId="1CE8691F" w:rsidR="005568BB" w:rsidRDefault="00FF3936" w:rsidP="00951BBB">
      <w:pPr>
        <w:spacing w:before="100" w:beforeAutospacing="1" w:after="100" w:afterAutospacing="1"/>
        <w:ind w:left="720"/>
        <w:jc w:val="center"/>
        <w:rPr>
          <w:color w:val="000000"/>
          <w:lang w:val="en-US"/>
        </w:rPr>
      </w:pPr>
      <w:r>
        <w:rPr>
          <w:noProof/>
        </w:rPr>
        <w:drawing>
          <wp:inline distT="0" distB="0" distL="0" distR="0" wp14:anchorId="1B158D2D" wp14:editId="625A1AE5">
            <wp:extent cx="5731510" cy="3119755"/>
            <wp:effectExtent l="0" t="0" r="2540" b="4445"/>
            <wp:docPr id="16640319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31931" name="Picture 1" descr="A screenshot of a computer&#10;&#10;AI-generated content may be incorrect."/>
                    <pic:cNvPicPr/>
                  </pic:nvPicPr>
                  <pic:blipFill>
                    <a:blip r:embed="rId8"/>
                    <a:stretch>
                      <a:fillRect/>
                    </a:stretch>
                  </pic:blipFill>
                  <pic:spPr>
                    <a:xfrm>
                      <a:off x="0" y="0"/>
                      <a:ext cx="5731510" cy="3119755"/>
                    </a:xfrm>
                    <a:prstGeom prst="rect">
                      <a:avLst/>
                    </a:prstGeom>
                  </pic:spPr>
                </pic:pic>
              </a:graphicData>
            </a:graphic>
          </wp:inline>
        </w:drawing>
      </w:r>
    </w:p>
    <w:p w14:paraId="2C32A390" w14:textId="77777777" w:rsidR="005568BB" w:rsidRDefault="005568BB" w:rsidP="005568BB">
      <w:pPr>
        <w:pStyle w:val="intercom-interblocks-align-left"/>
        <w:ind w:left="720"/>
        <w:rPr>
          <w:color w:val="000000"/>
          <w:lang w:val="en-US"/>
        </w:rPr>
      </w:pPr>
      <w:r>
        <w:rPr>
          <w:color w:val="000000"/>
          <w:lang w:val="en-US"/>
        </w:rPr>
        <w:t>Select</w:t>
      </w:r>
      <w:r>
        <w:rPr>
          <w:b/>
          <w:bCs/>
          <w:color w:val="000000"/>
          <w:lang w:val="en-US"/>
        </w:rPr>
        <w:t> "Sign Up" to create a new account</w:t>
      </w:r>
      <w:r>
        <w:rPr>
          <w:color w:val="000000"/>
          <w:lang w:val="en-US"/>
        </w:rPr>
        <w:t>. </w:t>
      </w:r>
    </w:p>
    <w:p w14:paraId="2DB9992A" w14:textId="1108D48E" w:rsidR="005568BB" w:rsidRDefault="005568BB" w:rsidP="00951BBB">
      <w:pPr>
        <w:spacing w:before="100" w:beforeAutospacing="1" w:after="100" w:afterAutospacing="1"/>
        <w:ind w:left="720"/>
        <w:jc w:val="center"/>
        <w:rPr>
          <w:color w:val="000000"/>
          <w:lang w:val="en-US"/>
        </w:rPr>
      </w:pPr>
      <w:r>
        <w:rPr>
          <w:noProof/>
          <w:color w:val="000000"/>
          <w:lang w:val="en-US"/>
        </w:rPr>
        <w:drawing>
          <wp:inline distT="0" distB="0" distL="0" distR="0" wp14:anchorId="568F319B" wp14:editId="6386C1DC">
            <wp:extent cx="2911539" cy="3371850"/>
            <wp:effectExtent l="0" t="0" r="3175"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9172" cy="3380690"/>
                    </a:xfrm>
                    <a:prstGeom prst="rect">
                      <a:avLst/>
                    </a:prstGeom>
                    <a:noFill/>
                    <a:ln>
                      <a:noFill/>
                    </a:ln>
                  </pic:spPr>
                </pic:pic>
              </a:graphicData>
            </a:graphic>
          </wp:inline>
        </w:drawing>
      </w:r>
    </w:p>
    <w:p w14:paraId="1D4382A1" w14:textId="77777777" w:rsidR="00F012F7" w:rsidRDefault="00F012F7" w:rsidP="005568BB">
      <w:pPr>
        <w:pStyle w:val="intercom-interblocks-align-left"/>
        <w:rPr>
          <w:color w:val="000000"/>
          <w:lang w:val="en-US"/>
        </w:rPr>
      </w:pPr>
    </w:p>
    <w:p w14:paraId="4435AF88" w14:textId="33AA09B7" w:rsidR="005568BB" w:rsidRDefault="005568BB" w:rsidP="005568BB">
      <w:pPr>
        <w:pStyle w:val="intercom-interblocks-align-left"/>
        <w:rPr>
          <w:color w:val="000000"/>
          <w:lang w:val="en-US"/>
        </w:rPr>
      </w:pPr>
      <w:r>
        <w:rPr>
          <w:color w:val="000000"/>
          <w:lang w:val="en-US"/>
        </w:rPr>
        <w:lastRenderedPageBreak/>
        <w:t>Finally, enter your email and set a password to create your account and activate your membership:</w:t>
      </w:r>
    </w:p>
    <w:p w14:paraId="5A9BD4FD" w14:textId="5DA8C1E7" w:rsidR="005568BB" w:rsidRDefault="005568BB" w:rsidP="00951BBB">
      <w:pPr>
        <w:jc w:val="center"/>
        <w:rPr>
          <w:color w:val="000000"/>
          <w:lang w:val="en-US"/>
        </w:rPr>
      </w:pPr>
      <w:r>
        <w:rPr>
          <w:noProof/>
          <w:color w:val="000000"/>
          <w:lang w:val="en-US"/>
        </w:rPr>
        <w:drawing>
          <wp:inline distT="0" distB="0" distL="0" distR="0" wp14:anchorId="4E6EFA79" wp14:editId="59F86FB2">
            <wp:extent cx="3954776" cy="5175035"/>
            <wp:effectExtent l="0" t="0" r="8255" b="698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1447" cy="5183764"/>
                    </a:xfrm>
                    <a:prstGeom prst="rect">
                      <a:avLst/>
                    </a:prstGeom>
                    <a:noFill/>
                    <a:ln>
                      <a:noFill/>
                    </a:ln>
                  </pic:spPr>
                </pic:pic>
              </a:graphicData>
            </a:graphic>
          </wp:inline>
        </w:drawing>
      </w:r>
    </w:p>
    <w:p w14:paraId="5CD99057" w14:textId="77777777" w:rsidR="00CC665D" w:rsidRDefault="00CC665D" w:rsidP="005568BB">
      <w:pPr>
        <w:rPr>
          <w:color w:val="000000"/>
          <w:lang w:val="en-US"/>
        </w:rPr>
      </w:pPr>
    </w:p>
    <w:p w14:paraId="12B74F5D" w14:textId="77777777" w:rsidR="00951BBB" w:rsidRDefault="00CC665D" w:rsidP="00951BBB">
      <w:pPr>
        <w:rPr>
          <w:b/>
          <w:bCs/>
          <w:color w:val="000000"/>
        </w:rPr>
      </w:pPr>
      <w:r>
        <w:rPr>
          <w:color w:val="000000"/>
          <w:lang w:val="en-US"/>
        </w:rPr>
        <w:t>Users should use the</w:t>
      </w:r>
      <w:r w:rsidR="00425F63">
        <w:rPr>
          <w:color w:val="000000"/>
          <w:lang w:val="en-US"/>
        </w:rPr>
        <w:t xml:space="preserve">ir school email address, only the following email domains have access to this trial </w:t>
      </w:r>
      <w:r w:rsidR="00951BBB" w:rsidRPr="00951BBB">
        <w:rPr>
          <w:b/>
          <w:bCs/>
          <w:color w:val="000000"/>
        </w:rPr>
        <w:t>unich.it, unifg.it, unipv.it, universitadipavia.it, ateneopv.it, uniupo.it or studenti.uniupo.it domains.</w:t>
      </w:r>
      <w:r w:rsidR="00951BBB">
        <w:rPr>
          <w:b/>
          <w:bCs/>
          <w:color w:val="000000"/>
        </w:rPr>
        <w:t xml:space="preserve"> </w:t>
      </w:r>
    </w:p>
    <w:p w14:paraId="2746CCEC" w14:textId="7D1466C3" w:rsidR="005568BB" w:rsidRDefault="00951BBB" w:rsidP="00951BBB">
      <w:pPr>
        <w:rPr>
          <w:color w:val="000000"/>
          <w:lang w:val="en-US"/>
        </w:rPr>
      </w:pPr>
      <w:r>
        <w:rPr>
          <w:b/>
          <w:bCs/>
          <w:color w:val="000000"/>
        </w:rPr>
        <w:t>I</w:t>
      </w:r>
      <w:r w:rsidR="005568BB">
        <w:rPr>
          <w:color w:val="000000"/>
          <w:lang w:val="en-US"/>
        </w:rPr>
        <w:t>f the link doesn't work, or if you're being asked to log in it's most likely that you're not logged in on the email address that the subscription is registered to. If that's the case, log out of Osmosis, and log back in using a school email, then click the link again.</w:t>
      </w:r>
    </w:p>
    <w:p w14:paraId="44EEB867" w14:textId="2714E4B5" w:rsidR="005568BB" w:rsidRPr="00F012F7" w:rsidRDefault="005568BB" w:rsidP="00F012F7">
      <w:pPr>
        <w:pStyle w:val="intercom-interblocks-align-left"/>
        <w:rPr>
          <w:color w:val="000000"/>
          <w:lang w:val="en-US"/>
        </w:rPr>
      </w:pPr>
      <w:r>
        <w:rPr>
          <w:color w:val="000000"/>
          <w:lang w:val="en-US"/>
        </w:rPr>
        <w:t>If you need any help, you can contact the Customer Experience team at </w:t>
      </w:r>
      <w:hyperlink r:id="rId11" w:history="1">
        <w:r>
          <w:rPr>
            <w:rStyle w:val="Hyperlink"/>
            <w:lang w:val="en-US"/>
          </w:rPr>
          <w:t>support@osmosis.org</w:t>
        </w:r>
      </w:hyperlink>
      <w:r>
        <w:rPr>
          <w:color w:val="000000"/>
          <w:lang w:val="en-US"/>
        </w:rPr>
        <w:t>, or click on the blue chat icon on the lower right hand corner of the screen.</w:t>
      </w:r>
      <w:r w:rsidR="00F012F7">
        <w:rPr>
          <w:color w:val="000000"/>
          <w:lang w:val="en-US"/>
        </w:rPr>
        <w:t xml:space="preserve"> </w:t>
      </w:r>
    </w:p>
    <w:sectPr w:rsidR="005568BB" w:rsidRPr="00F012F7">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B62A8" w14:textId="77777777" w:rsidR="00951BBB" w:rsidRDefault="00951BBB" w:rsidP="00951BBB">
      <w:pPr>
        <w:spacing w:after="0" w:line="240" w:lineRule="auto"/>
      </w:pPr>
      <w:r>
        <w:separator/>
      </w:r>
    </w:p>
  </w:endnote>
  <w:endnote w:type="continuationSeparator" w:id="0">
    <w:p w14:paraId="50C175DA" w14:textId="77777777" w:rsidR="00951BBB" w:rsidRDefault="00951BBB" w:rsidP="00951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111C5" w14:textId="77777777" w:rsidR="0069031E" w:rsidRDefault="006903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F7FF7" w14:textId="5CD2923F" w:rsidR="0069031E" w:rsidRDefault="0069031E">
    <w:pPr>
      <w:pStyle w:val="Footer"/>
    </w:pPr>
  </w:p>
  <w:p w14:paraId="2E713D1A" w14:textId="77777777" w:rsidR="0069031E" w:rsidRDefault="006903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19465" w14:textId="77777777" w:rsidR="0069031E" w:rsidRDefault="006903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FD536" w14:textId="77777777" w:rsidR="00951BBB" w:rsidRDefault="00951BBB" w:rsidP="00951BBB">
      <w:pPr>
        <w:spacing w:after="0" w:line="240" w:lineRule="auto"/>
      </w:pPr>
      <w:r>
        <w:separator/>
      </w:r>
    </w:p>
  </w:footnote>
  <w:footnote w:type="continuationSeparator" w:id="0">
    <w:p w14:paraId="562F5F92" w14:textId="77777777" w:rsidR="00951BBB" w:rsidRDefault="00951BBB" w:rsidP="00951B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B83CB" w14:textId="77777777" w:rsidR="0069031E" w:rsidRDefault="006903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A4EDB" w14:textId="6879DAEB" w:rsidR="00951BBB" w:rsidRDefault="0069031E" w:rsidP="0069031E">
    <w:pPr>
      <w:pStyle w:val="Header"/>
      <w:tabs>
        <w:tab w:val="left" w:pos="3181"/>
      </w:tabs>
    </w:pPr>
    <w:r>
      <w:tab/>
    </w:r>
    <w:r>
      <w:tab/>
    </w:r>
    <w:r>
      <w:tab/>
    </w:r>
    <w:r>
      <w:rPr>
        <w:noProof/>
      </w:rPr>
      <w:drawing>
        <wp:inline distT="0" distB="0" distL="0" distR="0" wp14:anchorId="25D05246" wp14:editId="420A5D0A">
          <wp:extent cx="1741336" cy="475287"/>
          <wp:effectExtent l="0" t="0" r="0" b="1270"/>
          <wp:docPr id="1639218374" name="Picture 2" descr="The Conference of Italian University Rectors - CRUI - Conferenza dei  Rettori delle Università itali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onference of Italian University Rectors - CRUI - Conferenza dei  Rettori delle Università italia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6289" cy="501204"/>
                  </a:xfrm>
                  <a:prstGeom prst="rect">
                    <a:avLst/>
                  </a:prstGeom>
                  <a:noFill/>
                  <a:ln>
                    <a:noFill/>
                  </a:ln>
                </pic:spPr>
              </pic:pic>
            </a:graphicData>
          </a:graphic>
        </wp:inline>
      </w:drawing>
    </w:r>
    <w:r w:rsidR="00951BBB">
      <w:rPr>
        <w:noProof/>
      </w:rPr>
      <w:drawing>
        <wp:inline distT="0" distB="0" distL="0" distR="0" wp14:anchorId="097EDEC8" wp14:editId="3C9D08C1">
          <wp:extent cx="381991" cy="475653"/>
          <wp:effectExtent l="0" t="0" r="0" b="635"/>
          <wp:docPr id="615091776" name="Picture 1" descr="A black and white drawing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91776" name="Picture 1" descr="A black and white drawing of a tre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390926" cy="486779"/>
                  </a:xfrm>
                  <a:prstGeom prst="rect">
                    <a:avLst/>
                  </a:prstGeom>
                </pic:spPr>
              </pic:pic>
            </a:graphicData>
          </a:graphic>
        </wp:inline>
      </w:drawing>
    </w:r>
  </w:p>
  <w:p w14:paraId="13AFFBC5" w14:textId="77777777" w:rsidR="00951BBB" w:rsidRDefault="00951B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9B262" w14:textId="77777777" w:rsidR="0069031E" w:rsidRDefault="006903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C84909"/>
    <w:multiLevelType w:val="multilevel"/>
    <w:tmpl w:val="5C406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B711C5"/>
    <w:multiLevelType w:val="hybridMultilevel"/>
    <w:tmpl w:val="6E8E9AC6"/>
    <w:lvl w:ilvl="0" w:tplc="5E8EE7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49277556">
    <w:abstractNumId w:val="1"/>
  </w:num>
  <w:num w:numId="2" w16cid:durableId="3077061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BD2"/>
    <w:rsid w:val="000D0354"/>
    <w:rsid w:val="001B45A5"/>
    <w:rsid w:val="00322B19"/>
    <w:rsid w:val="004226C5"/>
    <w:rsid w:val="00425F63"/>
    <w:rsid w:val="005568BB"/>
    <w:rsid w:val="0069031E"/>
    <w:rsid w:val="007B3CAF"/>
    <w:rsid w:val="007C110D"/>
    <w:rsid w:val="00951BBB"/>
    <w:rsid w:val="00994A38"/>
    <w:rsid w:val="009D4A4B"/>
    <w:rsid w:val="00BF678C"/>
    <w:rsid w:val="00CC665D"/>
    <w:rsid w:val="00E16BD2"/>
    <w:rsid w:val="00EB3E5D"/>
    <w:rsid w:val="00ED3AC3"/>
    <w:rsid w:val="00F012F7"/>
    <w:rsid w:val="00FF39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A4C07A"/>
  <w15:chartTrackingRefBased/>
  <w15:docId w15:val="{3B1A4CEB-4314-45ED-8B43-264571371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6BD2"/>
    <w:pPr>
      <w:ind w:left="720"/>
      <w:contextualSpacing/>
    </w:pPr>
  </w:style>
  <w:style w:type="character" w:styleId="Hyperlink">
    <w:name w:val="Hyperlink"/>
    <w:basedOn w:val="DefaultParagraphFont"/>
    <w:uiPriority w:val="99"/>
    <w:unhideWhenUsed/>
    <w:rsid w:val="00E16BD2"/>
    <w:rPr>
      <w:color w:val="0000FF"/>
      <w:u w:val="single"/>
    </w:rPr>
  </w:style>
  <w:style w:type="paragraph" w:customStyle="1" w:styleId="intercom-interblocks-align-left">
    <w:name w:val="intercom-interblocks-align-left"/>
    <w:basedOn w:val="Normal"/>
    <w:rsid w:val="005568BB"/>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F012F7"/>
    <w:rPr>
      <w:color w:val="605E5C"/>
      <w:shd w:val="clear" w:color="auto" w:fill="E1DFDD"/>
    </w:rPr>
  </w:style>
  <w:style w:type="paragraph" w:styleId="Header">
    <w:name w:val="header"/>
    <w:basedOn w:val="Normal"/>
    <w:link w:val="HeaderChar"/>
    <w:uiPriority w:val="99"/>
    <w:unhideWhenUsed/>
    <w:rsid w:val="00951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1BBB"/>
  </w:style>
  <w:style w:type="paragraph" w:styleId="Footer">
    <w:name w:val="footer"/>
    <w:basedOn w:val="Normal"/>
    <w:link w:val="FooterChar"/>
    <w:uiPriority w:val="99"/>
    <w:unhideWhenUsed/>
    <w:rsid w:val="00951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1B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883942">
      <w:bodyDiv w:val="1"/>
      <w:marLeft w:val="0"/>
      <w:marRight w:val="0"/>
      <w:marTop w:val="0"/>
      <w:marBottom w:val="0"/>
      <w:divBdr>
        <w:top w:val="none" w:sz="0" w:space="0" w:color="auto"/>
        <w:left w:val="none" w:sz="0" w:space="0" w:color="auto"/>
        <w:bottom w:val="none" w:sz="0" w:space="0" w:color="auto"/>
        <w:right w:val="none" w:sz="0" w:space="0" w:color="auto"/>
      </w:divBdr>
    </w:div>
    <w:div w:id="1368136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osmosis.org/cohort-invite?id=6098&amp;k=jIFCOw96R9WqcqfWwxg4UOO1STKEBEXU"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upport@osmosis.org"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176</Words>
  <Characters>1004</Characters>
  <Application>Microsoft Office Word</Application>
  <DocSecurity>0</DocSecurity>
  <Lines>8</Lines>
  <Paragraphs>2</Paragraphs>
  <ScaleCrop>false</ScaleCrop>
  <Company/>
  <LinksUpToDate>false</LinksUpToDate>
  <CharactersWithSpaces>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Alvarez, Elisabete (ELS-BCL)</dc:creator>
  <cp:keywords/>
  <dc:description/>
  <cp:lastModifiedBy>Alvarez, Elisabete (ELS-BCL)</cp:lastModifiedBy>
  <cp:revision>6</cp:revision>
  <dcterms:created xsi:type="dcterms:W3CDTF">2025-04-09T17:27:00Z</dcterms:created>
  <dcterms:modified xsi:type="dcterms:W3CDTF">2025-04-09T18:09:00Z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2023-03-06T15:50:25Z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a7b3d4fd-efb2-40fb-ba22-5acd255551da</vt:lpwstr>
  </property>
  <property fmtid="{D5CDD505-2E9C-101B-9397-08002B2CF9AE}" pid="8" name="MSIP_Label_549ac42a-3eb4-4074-b885-aea26bd6241e_ContentBits">
    <vt:lpwstr>0</vt:lpwstr>
  </property>
</Properties>
</file>